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5E86" w14:textId="0222FD9C" w:rsidR="00641DEE" w:rsidRDefault="00641DEE" w:rsidP="00641DEE">
      <w:pPr>
        <w:ind w:firstLineChars="1100" w:firstLine="3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个人简介</w:t>
      </w:r>
    </w:p>
    <w:p w14:paraId="72C78BDE" w14:textId="5519B846" w:rsidR="00241869" w:rsidRPr="009527C4" w:rsidRDefault="006001A6" w:rsidP="009527C4">
      <w:pPr>
        <w:rPr>
          <w:rFonts w:hint="eastAsia"/>
          <w:sz w:val="30"/>
          <w:szCs w:val="30"/>
        </w:rPr>
      </w:pPr>
      <w:r w:rsidRPr="009527C4">
        <w:rPr>
          <w:rFonts w:hint="eastAsia"/>
          <w:sz w:val="30"/>
          <w:szCs w:val="30"/>
        </w:rPr>
        <w:t>【</w:t>
      </w:r>
      <w:r w:rsidR="00A3337A">
        <w:rPr>
          <w:rFonts w:hint="eastAsia"/>
          <w:sz w:val="30"/>
          <w:szCs w:val="30"/>
        </w:rPr>
        <w:t>杨颖</w:t>
      </w:r>
      <w:r w:rsidRPr="009527C4">
        <w:rPr>
          <w:rFonts w:hint="eastAsia"/>
          <w:sz w:val="30"/>
          <w:szCs w:val="30"/>
        </w:rPr>
        <w:t>律师】</w:t>
      </w:r>
    </w:p>
    <w:p w14:paraId="598B2EAA" w14:textId="4CB68347" w:rsidR="00843C20" w:rsidRPr="00843C20" w:rsidRDefault="00843C20" w:rsidP="00843C20">
      <w:pPr>
        <w:pStyle w:val="a9"/>
      </w:pPr>
      <w:r w:rsidRPr="00843C20">
        <w:rPr>
          <w:rFonts w:hint="eastAsia"/>
        </w:rPr>
        <w:t>电话：</w:t>
      </w:r>
      <w:r w:rsidRPr="00843C20">
        <w:t>17701053497</w:t>
      </w:r>
      <w:r w:rsidRPr="00843C20">
        <w:rPr>
          <w:rFonts w:hint="eastAsia"/>
        </w:rPr>
        <w:t xml:space="preserve"> 邮箱：</w:t>
      </w:r>
      <w:r>
        <w:rPr>
          <w:rFonts w:hint="eastAsia"/>
        </w:rPr>
        <w:t>yangying</w:t>
      </w:r>
      <w:r w:rsidRPr="00843C20">
        <w:rPr>
          <w:rFonts w:hint="eastAsia"/>
        </w:rPr>
        <w:t>@ruoshanlaw.com北京</w:t>
      </w:r>
    </w:p>
    <w:p w14:paraId="52B430E3" w14:textId="77777777" w:rsidR="006001A6" w:rsidRPr="00843C20" w:rsidRDefault="006001A6" w:rsidP="00241869">
      <w:pPr>
        <w:pStyle w:val="a9"/>
        <w:ind w:left="360"/>
        <w:rPr>
          <w:rFonts w:hint="eastAsia"/>
        </w:rPr>
      </w:pPr>
    </w:p>
    <w:p w14:paraId="03D316AE" w14:textId="77777777" w:rsidR="00241869" w:rsidRPr="00241869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执业资格</w:t>
      </w:r>
    </w:p>
    <w:p w14:paraId="5419D5C5" w14:textId="0595AF65" w:rsidR="00241869" w:rsidRDefault="00241869" w:rsidP="00241869">
      <w:pPr>
        <w:ind w:firstLineChars="200" w:firstLine="420"/>
        <w:rPr>
          <w:rFonts w:hint="eastAsia"/>
        </w:rPr>
      </w:pPr>
      <w:r>
        <w:rPr>
          <w:rFonts w:hint="eastAsia"/>
        </w:rPr>
        <w:t>律师</w:t>
      </w:r>
    </w:p>
    <w:p w14:paraId="6D3B4512" w14:textId="20089DAD" w:rsidR="00241869" w:rsidRPr="00241869" w:rsidRDefault="00241869" w:rsidP="00241869">
      <w:pPr>
        <w:ind w:firstLineChars="200" w:firstLine="420"/>
        <w:rPr>
          <w:rFonts w:hint="eastAsia"/>
        </w:rPr>
      </w:pPr>
      <w:r>
        <w:rPr>
          <w:rFonts w:hint="eastAsia"/>
        </w:rPr>
        <w:t>专利代理师</w:t>
      </w:r>
    </w:p>
    <w:p w14:paraId="7E2AC81F" w14:textId="77777777" w:rsidR="00241869" w:rsidRPr="00241869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教育背景</w:t>
      </w:r>
    </w:p>
    <w:p w14:paraId="4A4C3A22" w14:textId="0A36E277" w:rsidR="00241869" w:rsidRPr="00241869" w:rsidRDefault="00241869" w:rsidP="00241869">
      <w:pPr>
        <w:ind w:leftChars="200" w:left="420"/>
        <w:rPr>
          <w:rFonts w:hint="eastAsia"/>
        </w:rPr>
      </w:pPr>
      <w:r w:rsidRPr="00241869">
        <w:t xml:space="preserve">2009年至2011年 </w:t>
      </w:r>
      <w:r w:rsidR="00A3337A" w:rsidRPr="00A3337A">
        <w:rPr>
          <w:rFonts w:hint="eastAsia"/>
        </w:rPr>
        <w:t>中国社会科学院研究生院</w:t>
      </w:r>
      <w:r w:rsidRPr="00241869">
        <w:t xml:space="preserve"> </w:t>
      </w:r>
      <w:r w:rsidR="007F40F6">
        <w:rPr>
          <w:rFonts w:hint="eastAsia"/>
        </w:rPr>
        <w:t xml:space="preserve">  </w:t>
      </w:r>
      <w:r w:rsidRPr="00241869">
        <w:t>法律硕士</w:t>
      </w:r>
      <w:r w:rsidRPr="00241869">
        <w:br/>
      </w:r>
      <w:r w:rsidR="00A3337A">
        <w:rPr>
          <w:rFonts w:hint="eastAsia"/>
        </w:rPr>
        <w:t>2000</w:t>
      </w:r>
      <w:r w:rsidRPr="00241869">
        <w:t>年至200</w:t>
      </w:r>
      <w:r w:rsidR="00A3337A">
        <w:rPr>
          <w:rFonts w:hint="eastAsia"/>
        </w:rPr>
        <w:t>4</w:t>
      </w:r>
      <w:r w:rsidRPr="00241869">
        <w:t xml:space="preserve">年 </w:t>
      </w:r>
      <w:r w:rsidR="00A3337A" w:rsidRPr="00A3337A">
        <w:rPr>
          <w:rFonts w:hint="eastAsia"/>
        </w:rPr>
        <w:t>哈尔滨工程大学</w:t>
      </w:r>
      <w:r w:rsidR="00A3337A">
        <w:rPr>
          <w:rFonts w:hint="eastAsia"/>
        </w:rPr>
        <w:t xml:space="preserve">         </w:t>
      </w:r>
      <w:r w:rsidR="007F40F6">
        <w:rPr>
          <w:rFonts w:hint="eastAsia"/>
        </w:rPr>
        <w:t xml:space="preserve">  工科</w:t>
      </w:r>
      <w:r w:rsidRPr="00241869">
        <w:t>学士</w:t>
      </w:r>
    </w:p>
    <w:p w14:paraId="695F0157" w14:textId="77777777" w:rsidR="00241869" w:rsidRPr="006001A6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工作经历</w:t>
      </w:r>
    </w:p>
    <w:p w14:paraId="30B1211E" w14:textId="6236E4EB" w:rsidR="00610181" w:rsidRDefault="00610181" w:rsidP="00241869">
      <w:pPr>
        <w:ind w:leftChars="200" w:left="420"/>
        <w:rPr>
          <w:rFonts w:hint="eastAsia"/>
        </w:rPr>
      </w:pPr>
      <w:r w:rsidRPr="00610181">
        <w:rPr>
          <w:rFonts w:hint="eastAsia"/>
        </w:rPr>
        <w:t>2024年-至今</w:t>
      </w:r>
      <w:r>
        <w:rPr>
          <w:rFonts w:hint="eastAsia"/>
        </w:rPr>
        <w:t xml:space="preserve">        </w:t>
      </w:r>
      <w:r w:rsidRPr="00610181">
        <w:rPr>
          <w:rFonts w:hint="eastAsia"/>
        </w:rPr>
        <w:t>北京若山律师事务所</w:t>
      </w:r>
      <w:r>
        <w:rPr>
          <w:rFonts w:hint="eastAsia"/>
        </w:rPr>
        <w:t xml:space="preserve">             律师 专利代理师</w:t>
      </w:r>
    </w:p>
    <w:p w14:paraId="2EB35570" w14:textId="793ADCD6" w:rsidR="00610181" w:rsidRDefault="00610181" w:rsidP="00610181">
      <w:pPr>
        <w:ind w:leftChars="200" w:left="420"/>
        <w:rPr>
          <w:rFonts w:hint="eastAsia"/>
        </w:rPr>
      </w:pPr>
      <w:r w:rsidRPr="00610181">
        <w:rPr>
          <w:rFonts w:hint="eastAsia"/>
        </w:rPr>
        <w:t>2022</w:t>
      </w:r>
      <w:r>
        <w:rPr>
          <w:rFonts w:hint="eastAsia"/>
        </w:rPr>
        <w:t>年</w:t>
      </w:r>
      <w:r w:rsidRPr="00610181">
        <w:rPr>
          <w:rFonts w:hint="eastAsia"/>
        </w:rPr>
        <w:t>-202</w:t>
      </w:r>
      <w:r>
        <w:rPr>
          <w:rFonts w:hint="eastAsia"/>
        </w:rPr>
        <w:t xml:space="preserve">4年      </w:t>
      </w:r>
      <w:r w:rsidRPr="00610181">
        <w:rPr>
          <w:rFonts w:hint="eastAsia"/>
        </w:rPr>
        <w:t>北京志霖律师事务所</w:t>
      </w:r>
      <w:r>
        <w:rPr>
          <w:rFonts w:hint="eastAsia"/>
        </w:rPr>
        <w:t xml:space="preserve">             律师 专利代理师</w:t>
      </w:r>
    </w:p>
    <w:p w14:paraId="5DDA9993" w14:textId="072A089D" w:rsidR="00610181" w:rsidRDefault="00610181" w:rsidP="00610181">
      <w:pPr>
        <w:ind w:leftChars="200" w:left="420"/>
        <w:rPr>
          <w:rFonts w:hint="eastAsia"/>
        </w:rPr>
      </w:pPr>
      <w:r w:rsidRPr="00610181">
        <w:rPr>
          <w:rFonts w:hint="eastAsia"/>
        </w:rPr>
        <w:t>2014</w:t>
      </w:r>
      <w:r>
        <w:rPr>
          <w:rFonts w:hint="eastAsia"/>
        </w:rPr>
        <w:t>年至</w:t>
      </w:r>
      <w:r w:rsidRPr="00610181">
        <w:rPr>
          <w:rFonts w:hint="eastAsia"/>
        </w:rPr>
        <w:t>2022</w:t>
      </w:r>
      <w:r>
        <w:rPr>
          <w:rFonts w:hint="eastAsia"/>
        </w:rPr>
        <w:t xml:space="preserve">年    </w:t>
      </w:r>
      <w:r w:rsidRPr="00610181">
        <w:rPr>
          <w:rFonts w:hint="eastAsia"/>
        </w:rPr>
        <w:t>北京市集佳律师事务所</w:t>
      </w:r>
      <w:r>
        <w:rPr>
          <w:rFonts w:hint="eastAsia"/>
        </w:rPr>
        <w:t xml:space="preserve">            律师 专利代理师</w:t>
      </w:r>
    </w:p>
    <w:p w14:paraId="74D1E2E8" w14:textId="72992C06" w:rsidR="00610181" w:rsidRDefault="00610181" w:rsidP="00610181">
      <w:pPr>
        <w:ind w:leftChars="200" w:left="420"/>
        <w:rPr>
          <w:rFonts w:hint="eastAsia"/>
        </w:rPr>
      </w:pPr>
      <w:r w:rsidRPr="00610181">
        <w:rPr>
          <w:rFonts w:hint="eastAsia"/>
        </w:rPr>
        <w:t>2013</w:t>
      </w:r>
      <w:r>
        <w:rPr>
          <w:rFonts w:hint="eastAsia"/>
        </w:rPr>
        <w:t>年至</w:t>
      </w:r>
      <w:r w:rsidRPr="00610181">
        <w:rPr>
          <w:rFonts w:hint="eastAsia"/>
        </w:rPr>
        <w:t>2014</w:t>
      </w:r>
      <w:r>
        <w:rPr>
          <w:rFonts w:hint="eastAsia"/>
        </w:rPr>
        <w:t xml:space="preserve">年    </w:t>
      </w:r>
      <w:r w:rsidRPr="00610181">
        <w:rPr>
          <w:rFonts w:hint="eastAsia"/>
        </w:rPr>
        <w:t>北京集佳知识产权代理有限公司</w:t>
      </w:r>
      <w:r>
        <w:rPr>
          <w:rFonts w:hint="eastAsia"/>
        </w:rPr>
        <w:t xml:space="preserve">    专利代理师</w:t>
      </w:r>
    </w:p>
    <w:p w14:paraId="27DC2DEC" w14:textId="77777777" w:rsidR="00241869" w:rsidRDefault="00241869">
      <w:pPr>
        <w:rPr>
          <w:rFonts w:hint="eastAsia"/>
        </w:rPr>
      </w:pPr>
    </w:p>
    <w:p w14:paraId="29D3FC0A" w14:textId="2B8897FF" w:rsidR="00241869" w:rsidRPr="00241869" w:rsidRDefault="0073663A" w:rsidP="00241869">
      <w:pPr>
        <w:rPr>
          <w:rFonts w:hint="eastAsia"/>
          <w:b/>
          <w:bCs/>
        </w:rPr>
      </w:pPr>
      <w:r>
        <w:rPr>
          <w:rFonts w:hint="eastAsia"/>
          <w:b/>
          <w:bCs/>
        </w:rPr>
        <w:t>杨颖</w:t>
      </w:r>
      <w:r w:rsidR="00241869" w:rsidRPr="006001A6">
        <w:rPr>
          <w:rFonts w:hint="eastAsia"/>
          <w:b/>
          <w:bCs/>
        </w:rPr>
        <w:t>律师</w:t>
      </w:r>
    </w:p>
    <w:p w14:paraId="4737282C" w14:textId="77777777" w:rsidR="0073663A" w:rsidRDefault="0073663A" w:rsidP="00241869">
      <w:pPr>
        <w:rPr>
          <w:rFonts w:hint="eastAsia"/>
        </w:rPr>
      </w:pPr>
    </w:p>
    <w:p w14:paraId="5017F6F8" w14:textId="0D76ACF9" w:rsidR="0073663A" w:rsidRPr="00241869" w:rsidRDefault="0073663A" w:rsidP="00241869">
      <w:pPr>
        <w:rPr>
          <w:rFonts w:hint="eastAsia"/>
        </w:rPr>
      </w:pPr>
      <w:r w:rsidRPr="0073663A">
        <w:rPr>
          <w:rFonts w:hint="eastAsia"/>
        </w:rPr>
        <w:t>杨颖</w:t>
      </w:r>
      <w:r>
        <w:rPr>
          <w:rFonts w:hint="eastAsia"/>
        </w:rPr>
        <w:t>，</w:t>
      </w:r>
      <w:r w:rsidRPr="0073663A">
        <w:rPr>
          <w:rFonts w:hint="eastAsia"/>
        </w:rPr>
        <w:t>律师、专利代理师</w:t>
      </w:r>
      <w:r>
        <w:rPr>
          <w:rFonts w:hint="eastAsia"/>
        </w:rPr>
        <w:t>，</w:t>
      </w:r>
      <w:r w:rsidRPr="0073663A">
        <w:rPr>
          <w:rFonts w:hint="eastAsia"/>
        </w:rPr>
        <w:t>从业时间12年</w:t>
      </w:r>
      <w:r>
        <w:rPr>
          <w:rFonts w:hint="eastAsia"/>
        </w:rPr>
        <w:t>，</w:t>
      </w:r>
      <w:r w:rsidRPr="0073663A">
        <w:rPr>
          <w:rFonts w:hint="eastAsia"/>
        </w:rPr>
        <w:t>具有丰富的专利侵权诉讼、专利无效行政诉讼及专利无效案件的代理实践经验。服务过的部分客户如下：美的、宁德新能源、迈瑞医疗、老板电器、广东德尔玛、追觅创新科技、拉扎斯网络科技（饿了么）、杭州众硅电子、上海众辰电子、深圳金亿帝、北京斯贝克科技、广州万孚、同方威视、青岛大上等。</w:t>
      </w:r>
    </w:p>
    <w:p w14:paraId="65749BA9" w14:textId="77777777" w:rsidR="00641DEE" w:rsidRPr="00641DEE" w:rsidRDefault="00641DEE" w:rsidP="00241869">
      <w:pPr>
        <w:rPr>
          <w:rFonts w:hint="eastAsia"/>
          <w:b/>
          <w:bCs/>
        </w:rPr>
      </w:pPr>
    </w:p>
    <w:p w14:paraId="0DA6B983" w14:textId="7648E48B" w:rsidR="00241869" w:rsidRDefault="00241869" w:rsidP="00241869">
      <w:pPr>
        <w:rPr>
          <w:rFonts w:hint="eastAsia"/>
          <w:b/>
          <w:bCs/>
        </w:rPr>
      </w:pPr>
      <w:r w:rsidRPr="00241869">
        <w:rPr>
          <w:b/>
          <w:bCs/>
        </w:rPr>
        <w:t>专利纠纷争议解决成功案例</w:t>
      </w:r>
    </w:p>
    <w:p w14:paraId="58C2A0F2" w14:textId="1AEA9BCD" w:rsidR="004F76B3" w:rsidRDefault="004F76B3" w:rsidP="004F76B3">
      <w:pPr>
        <w:rPr>
          <w:rFonts w:hint="eastAsia"/>
        </w:rPr>
      </w:pPr>
      <w:r w:rsidRPr="00D55210">
        <w:rPr>
          <w:rFonts w:hint="eastAsia"/>
        </w:rPr>
        <w:t>代理北京斯贝克科技</w:t>
      </w:r>
      <w:r w:rsidR="007F40F6">
        <w:rPr>
          <w:rFonts w:hint="eastAsia"/>
        </w:rPr>
        <w:t>公司与</w:t>
      </w:r>
      <w:r w:rsidRPr="00D55210">
        <w:rPr>
          <w:rFonts w:hint="eastAsia"/>
        </w:rPr>
        <w:t>北京康斯特的</w:t>
      </w:r>
      <w:r w:rsidR="00E95DE7">
        <w:rPr>
          <w:rFonts w:hint="eastAsia"/>
        </w:rPr>
        <w:t>发明专利</w:t>
      </w:r>
      <w:r w:rsidRPr="00D55210">
        <w:rPr>
          <w:rFonts w:hint="eastAsia"/>
        </w:rPr>
        <w:t>侵权案；</w:t>
      </w:r>
    </w:p>
    <w:p w14:paraId="15C078CC" w14:textId="3677534E" w:rsidR="00E95DE7" w:rsidRDefault="00E95DE7" w:rsidP="004F76B3">
      <w:pPr>
        <w:rPr>
          <w:rFonts w:hint="eastAsia"/>
        </w:rPr>
      </w:pPr>
      <w:r w:rsidRPr="00D55210">
        <w:rPr>
          <w:rFonts w:hint="eastAsia"/>
        </w:rPr>
        <w:t>代理</w:t>
      </w:r>
      <w:r w:rsidR="007F40F6">
        <w:rPr>
          <w:rFonts w:hint="eastAsia"/>
        </w:rPr>
        <w:t>北京旷视机器人公司与隆链智能科技有限公司的发明侵权案；</w:t>
      </w:r>
    </w:p>
    <w:p w14:paraId="1E6A4BA7" w14:textId="0C524242" w:rsidR="00E95DE7" w:rsidRDefault="007F40F6" w:rsidP="004F76B3">
      <w:pPr>
        <w:rPr>
          <w:rFonts w:hint="eastAsia"/>
        </w:rPr>
      </w:pPr>
      <w:r w:rsidRPr="00D55210">
        <w:rPr>
          <w:rFonts w:hint="eastAsia"/>
        </w:rPr>
        <w:t>代理</w:t>
      </w:r>
      <w:r>
        <w:rPr>
          <w:rFonts w:hint="eastAsia"/>
        </w:rPr>
        <w:t>杭州黑白调科技有限公司与坐感科技有限公司的发明侵权案；</w:t>
      </w:r>
    </w:p>
    <w:p w14:paraId="6F16D59A" w14:textId="5C37FCCD" w:rsidR="00D55210" w:rsidRPr="00D55210" w:rsidRDefault="00D55210" w:rsidP="00D55210">
      <w:pPr>
        <w:rPr>
          <w:rFonts w:hint="eastAsia"/>
        </w:rPr>
      </w:pPr>
      <w:r w:rsidRPr="00D55210">
        <w:t>代理美的与</w:t>
      </w:r>
      <w:r w:rsidRPr="00D55210">
        <w:rPr>
          <w:rFonts w:hint="eastAsia"/>
        </w:rPr>
        <w:t>竞争对手</w:t>
      </w:r>
      <w:r w:rsidRPr="00D55210">
        <w:t>的</w:t>
      </w:r>
      <w:r w:rsidRPr="00D55210">
        <w:rPr>
          <w:rFonts w:hint="eastAsia"/>
        </w:rPr>
        <w:t>多件</w:t>
      </w:r>
      <w:r w:rsidRPr="00D55210">
        <w:t>专利无效</w:t>
      </w:r>
      <w:r w:rsidRPr="00D55210">
        <w:rPr>
          <w:rFonts w:hint="eastAsia"/>
        </w:rPr>
        <w:t>案件</w:t>
      </w:r>
      <w:r w:rsidR="007F40F6">
        <w:rPr>
          <w:rFonts w:hint="eastAsia"/>
        </w:rPr>
        <w:t>和发明侵权案</w:t>
      </w:r>
      <w:r w:rsidRPr="00D55210">
        <w:t>；</w:t>
      </w:r>
    </w:p>
    <w:p w14:paraId="5A0D59B9" w14:textId="33C5D468" w:rsidR="00D55210" w:rsidRPr="00D55210" w:rsidRDefault="00D55210" w:rsidP="00D55210">
      <w:pPr>
        <w:rPr>
          <w:rFonts w:hint="eastAsia"/>
        </w:rPr>
      </w:pPr>
      <w:r w:rsidRPr="00D55210">
        <w:t>代理</w:t>
      </w:r>
      <w:r w:rsidRPr="00D55210">
        <w:rPr>
          <w:rFonts w:hint="eastAsia"/>
        </w:rPr>
        <w:t>广东德尔玛</w:t>
      </w:r>
      <w:r w:rsidRPr="00D55210">
        <w:t>与</w:t>
      </w:r>
      <w:r w:rsidRPr="00D55210">
        <w:rPr>
          <w:rFonts w:hint="eastAsia"/>
        </w:rPr>
        <w:t>嘉兴杰创的</w:t>
      </w:r>
      <w:r w:rsidRPr="00D55210">
        <w:t>专利无效</w:t>
      </w:r>
      <w:r w:rsidRPr="00D55210">
        <w:rPr>
          <w:rFonts w:hint="eastAsia"/>
        </w:rPr>
        <w:t>案件</w:t>
      </w:r>
      <w:r w:rsidRPr="00D55210">
        <w:t>；</w:t>
      </w:r>
    </w:p>
    <w:p w14:paraId="4D37F3E2" w14:textId="47725C9E" w:rsidR="00D55210" w:rsidRPr="00D55210" w:rsidRDefault="00D55210" w:rsidP="00D55210">
      <w:pPr>
        <w:rPr>
          <w:rFonts w:hint="eastAsia"/>
        </w:rPr>
      </w:pPr>
      <w:r w:rsidRPr="00D55210">
        <w:t>代理</w:t>
      </w:r>
      <w:r w:rsidRPr="00D55210">
        <w:rPr>
          <w:rFonts w:hint="eastAsia"/>
        </w:rPr>
        <w:t>广东德尔玛</w:t>
      </w:r>
      <w:r w:rsidRPr="00D55210">
        <w:t>与</w:t>
      </w:r>
      <w:r w:rsidRPr="00D55210">
        <w:rPr>
          <w:rFonts w:hint="eastAsia"/>
        </w:rPr>
        <w:t>深圳博宝特</w:t>
      </w:r>
      <w:r w:rsidRPr="00D55210">
        <w:t>的专利无效</w:t>
      </w:r>
      <w:r w:rsidRPr="00D55210">
        <w:rPr>
          <w:rFonts w:hint="eastAsia"/>
        </w:rPr>
        <w:t>案件</w:t>
      </w:r>
      <w:r w:rsidRPr="00D55210">
        <w:t>；</w:t>
      </w:r>
      <w:r w:rsidRPr="00D55210">
        <w:rPr>
          <w:rFonts w:hint="eastAsia"/>
        </w:rPr>
        <w:t xml:space="preserve"> </w:t>
      </w:r>
    </w:p>
    <w:p w14:paraId="76941198" w14:textId="77777777" w:rsidR="00D55210" w:rsidRPr="00D55210" w:rsidRDefault="00D55210" w:rsidP="00D55210">
      <w:pPr>
        <w:rPr>
          <w:rFonts w:hint="eastAsia"/>
        </w:rPr>
      </w:pPr>
      <w:r w:rsidRPr="00D55210">
        <w:t>代理迈瑞医疗与竞争对手的专利无效案件；</w:t>
      </w:r>
    </w:p>
    <w:p w14:paraId="2973F506" w14:textId="77777777" w:rsidR="00D55210" w:rsidRPr="00D55210" w:rsidRDefault="00D55210" w:rsidP="00D55210">
      <w:pPr>
        <w:rPr>
          <w:rFonts w:hint="eastAsia"/>
        </w:rPr>
      </w:pPr>
      <w:r w:rsidRPr="00D55210">
        <w:t>代理</w:t>
      </w:r>
      <w:r w:rsidRPr="00D55210">
        <w:rPr>
          <w:rFonts w:hint="eastAsia"/>
        </w:rPr>
        <w:t>追觅创新科技（苏州）</w:t>
      </w:r>
      <w:r w:rsidRPr="00D55210">
        <w:t>与</w:t>
      </w:r>
      <w:r w:rsidRPr="00D55210">
        <w:rPr>
          <w:rFonts w:hint="eastAsia"/>
        </w:rPr>
        <w:t>添可智能的</w:t>
      </w:r>
      <w:r w:rsidRPr="00D55210">
        <w:t>专利无效案件；</w:t>
      </w:r>
    </w:p>
    <w:p w14:paraId="608BA3F2" w14:textId="0957F424" w:rsidR="00D55210" w:rsidRPr="00D55210" w:rsidRDefault="00D55210" w:rsidP="00D55210">
      <w:pPr>
        <w:rPr>
          <w:rFonts w:hint="eastAsia"/>
        </w:rPr>
      </w:pPr>
      <w:r w:rsidRPr="00D55210">
        <w:t>代理</w:t>
      </w:r>
      <w:r w:rsidRPr="00D55210">
        <w:rPr>
          <w:rFonts w:hint="eastAsia"/>
        </w:rPr>
        <w:t>拉扎斯网络科技（饿了么）</w:t>
      </w:r>
      <w:r w:rsidRPr="00D55210">
        <w:t>与</w:t>
      </w:r>
      <w:r w:rsidRPr="00D55210">
        <w:rPr>
          <w:rFonts w:hint="eastAsia"/>
        </w:rPr>
        <w:t>竞争对手</w:t>
      </w:r>
      <w:r w:rsidRPr="00D55210">
        <w:t>的专利无效</w:t>
      </w:r>
      <w:r w:rsidRPr="00D55210">
        <w:rPr>
          <w:rFonts w:hint="eastAsia"/>
        </w:rPr>
        <w:t>案件</w:t>
      </w:r>
      <w:r w:rsidRPr="00D55210">
        <w:t>；</w:t>
      </w:r>
    </w:p>
    <w:p w14:paraId="681D60AA" w14:textId="0E3DBB49" w:rsidR="00D55210" w:rsidRPr="00D55210" w:rsidRDefault="00D55210" w:rsidP="00D55210">
      <w:pPr>
        <w:rPr>
          <w:rFonts w:hint="eastAsia"/>
        </w:rPr>
      </w:pPr>
      <w:r w:rsidRPr="00D55210">
        <w:t>代理</w:t>
      </w:r>
      <w:r w:rsidRPr="00D55210">
        <w:rPr>
          <w:rFonts w:hint="eastAsia"/>
        </w:rPr>
        <w:t>杭州众硅电子</w:t>
      </w:r>
      <w:r w:rsidRPr="00D55210">
        <w:t>与</w:t>
      </w:r>
      <w:r w:rsidRPr="00D55210">
        <w:rPr>
          <w:rFonts w:hint="eastAsia"/>
        </w:rPr>
        <w:t>北京烁科精微</w:t>
      </w:r>
      <w:r w:rsidRPr="00D55210">
        <w:t>的</w:t>
      </w:r>
      <w:r w:rsidRPr="00D55210">
        <w:rPr>
          <w:rFonts w:hint="eastAsia"/>
        </w:rPr>
        <w:t>多项</w:t>
      </w:r>
      <w:r w:rsidRPr="00D55210">
        <w:t>专利无效</w:t>
      </w:r>
      <w:r w:rsidRPr="00D55210">
        <w:rPr>
          <w:rFonts w:hint="eastAsia"/>
        </w:rPr>
        <w:t>案件</w:t>
      </w:r>
      <w:r w:rsidRPr="00D55210">
        <w:t>；</w:t>
      </w:r>
    </w:p>
    <w:p w14:paraId="448C45CB" w14:textId="77777777" w:rsidR="00D55210" w:rsidRPr="00D55210" w:rsidRDefault="00D55210" w:rsidP="00D55210">
      <w:pPr>
        <w:rPr>
          <w:rFonts w:hint="eastAsia"/>
        </w:rPr>
      </w:pPr>
      <w:r w:rsidRPr="00D55210">
        <w:t>代理</w:t>
      </w:r>
      <w:r w:rsidRPr="00D55210">
        <w:rPr>
          <w:rFonts w:hint="eastAsia"/>
        </w:rPr>
        <w:t>上海众辰电子</w:t>
      </w:r>
      <w:r w:rsidRPr="00D55210">
        <w:t>与</w:t>
      </w:r>
      <w:r w:rsidRPr="00D55210">
        <w:rPr>
          <w:rFonts w:hint="eastAsia"/>
        </w:rPr>
        <w:t>深圳汇川技术</w:t>
      </w:r>
      <w:r w:rsidRPr="00D55210">
        <w:t>的专利无效</w:t>
      </w:r>
      <w:r w:rsidRPr="00D55210">
        <w:rPr>
          <w:rFonts w:hint="eastAsia"/>
        </w:rPr>
        <w:t>案件</w:t>
      </w:r>
      <w:r w:rsidRPr="00D55210">
        <w:t>；</w:t>
      </w:r>
    </w:p>
    <w:p w14:paraId="545E63FF" w14:textId="71468774" w:rsidR="00D55210" w:rsidRPr="00D55210" w:rsidRDefault="00D55210" w:rsidP="00D55210">
      <w:pPr>
        <w:rPr>
          <w:rFonts w:hint="eastAsia"/>
        </w:rPr>
      </w:pPr>
      <w:r w:rsidRPr="00D55210">
        <w:t>代理</w:t>
      </w:r>
      <w:r w:rsidRPr="00D55210">
        <w:rPr>
          <w:rFonts w:hint="eastAsia"/>
        </w:rPr>
        <w:t>苏州昀冢电子</w:t>
      </w:r>
      <w:r w:rsidRPr="00D55210">
        <w:t>与竞争对手的专利无效案件</w:t>
      </w:r>
      <w:r w:rsidRPr="00D55210">
        <w:rPr>
          <w:rFonts w:hint="eastAsia"/>
        </w:rPr>
        <w:t>；</w:t>
      </w:r>
    </w:p>
    <w:p w14:paraId="442F1304" w14:textId="77777777" w:rsidR="00D55210" w:rsidRPr="00D55210" w:rsidRDefault="00D55210" w:rsidP="00D55210">
      <w:pPr>
        <w:rPr>
          <w:rFonts w:hint="eastAsia"/>
        </w:rPr>
      </w:pPr>
      <w:r w:rsidRPr="00D55210">
        <w:t>代理同方威视与竞争对手的多件专利无效以及行政诉讼；</w:t>
      </w:r>
    </w:p>
    <w:p w14:paraId="5CF95113" w14:textId="2A730F7D" w:rsidR="00D55210" w:rsidRPr="00D55210" w:rsidRDefault="00D55210" w:rsidP="00D55210">
      <w:pPr>
        <w:rPr>
          <w:rFonts w:hint="eastAsia"/>
        </w:rPr>
      </w:pPr>
      <w:r w:rsidRPr="00D55210">
        <w:rPr>
          <w:rFonts w:hint="eastAsia"/>
        </w:rPr>
        <w:t>代理青岛大上与竞争对手的专利行政案件一审</w:t>
      </w:r>
      <w:r w:rsidR="009512CC">
        <w:rPr>
          <w:rFonts w:hint="eastAsia"/>
        </w:rPr>
        <w:t>和</w:t>
      </w:r>
      <w:r w:rsidRPr="00D55210">
        <w:rPr>
          <w:rFonts w:hint="eastAsia"/>
        </w:rPr>
        <w:t>二审；</w:t>
      </w:r>
    </w:p>
    <w:p w14:paraId="63A830D3" w14:textId="1B25FB5D" w:rsidR="00D55210" w:rsidRPr="00D55210" w:rsidRDefault="00D55210" w:rsidP="00D55210">
      <w:pPr>
        <w:rPr>
          <w:rFonts w:hint="eastAsia"/>
        </w:rPr>
      </w:pPr>
      <w:r w:rsidRPr="00D55210">
        <w:rPr>
          <w:rFonts w:hint="eastAsia"/>
        </w:rPr>
        <w:t>代理深圳金亿帝与竞争对手的多个专利无效案件；</w:t>
      </w:r>
    </w:p>
    <w:p w14:paraId="4665F035" w14:textId="1B28E72B" w:rsidR="00D55210" w:rsidRPr="00D55210" w:rsidRDefault="00D55210" w:rsidP="00D55210">
      <w:pPr>
        <w:rPr>
          <w:rFonts w:hint="eastAsia"/>
        </w:rPr>
      </w:pPr>
      <w:r w:rsidRPr="00D55210">
        <w:rPr>
          <w:rFonts w:hint="eastAsia"/>
        </w:rPr>
        <w:t>代理老板电器与竞争对手的多个专利无效案件；</w:t>
      </w:r>
    </w:p>
    <w:p w14:paraId="22D3B88B" w14:textId="39C7663A" w:rsidR="00D55210" w:rsidRPr="00D55210" w:rsidRDefault="00D55210" w:rsidP="00D55210">
      <w:pPr>
        <w:rPr>
          <w:rFonts w:hint="eastAsia"/>
        </w:rPr>
      </w:pPr>
      <w:r w:rsidRPr="00D55210">
        <w:t>代理</w:t>
      </w:r>
      <w:r w:rsidRPr="00D55210">
        <w:rPr>
          <w:rFonts w:hint="eastAsia"/>
        </w:rPr>
        <w:t>宁德新能源</w:t>
      </w:r>
      <w:r w:rsidRPr="00D55210">
        <w:t>与</w:t>
      </w:r>
      <w:r w:rsidRPr="00D55210">
        <w:rPr>
          <w:rFonts w:hint="eastAsia"/>
        </w:rPr>
        <w:t>中创新航</w:t>
      </w:r>
      <w:r w:rsidRPr="00D55210">
        <w:t>的专利无效案件</w:t>
      </w:r>
      <w:r w:rsidRPr="00D55210">
        <w:rPr>
          <w:rFonts w:hint="eastAsia"/>
        </w:rPr>
        <w:t>；</w:t>
      </w:r>
    </w:p>
    <w:p w14:paraId="2F5B7AF3" w14:textId="77777777" w:rsidR="00D55210" w:rsidRPr="00D55210" w:rsidRDefault="00D55210" w:rsidP="00D55210">
      <w:pPr>
        <w:rPr>
          <w:rFonts w:hint="eastAsia"/>
        </w:rPr>
      </w:pPr>
      <w:r w:rsidRPr="00D55210">
        <w:t>代理</w:t>
      </w:r>
      <w:r w:rsidRPr="00D55210">
        <w:rPr>
          <w:rFonts w:hint="eastAsia"/>
        </w:rPr>
        <w:t>广州万孚</w:t>
      </w:r>
      <w:r w:rsidRPr="00D55210">
        <w:t>与</w:t>
      </w:r>
      <w:r w:rsidRPr="00D55210">
        <w:rPr>
          <w:rFonts w:hint="eastAsia"/>
        </w:rPr>
        <w:t>竞争对手</w:t>
      </w:r>
      <w:r w:rsidRPr="00D55210">
        <w:t>的专利无效案件</w:t>
      </w:r>
      <w:r w:rsidRPr="00D55210">
        <w:rPr>
          <w:rFonts w:hint="eastAsia"/>
        </w:rPr>
        <w:t>。</w:t>
      </w:r>
    </w:p>
    <w:p w14:paraId="197858DB" w14:textId="77777777" w:rsidR="00D55210" w:rsidRPr="00D55210" w:rsidRDefault="00D55210" w:rsidP="006001A6">
      <w:pPr>
        <w:rPr>
          <w:rFonts w:hint="eastAsia"/>
          <w:b/>
          <w:bCs/>
        </w:rPr>
      </w:pPr>
    </w:p>
    <w:p w14:paraId="402EACE3" w14:textId="77777777" w:rsidR="00D55210" w:rsidRDefault="00D55210" w:rsidP="006001A6">
      <w:pPr>
        <w:rPr>
          <w:rFonts w:hint="eastAsia"/>
          <w:b/>
          <w:bCs/>
        </w:rPr>
      </w:pPr>
    </w:p>
    <w:p w14:paraId="1B195204" w14:textId="77777777" w:rsidR="00D55210" w:rsidRPr="00D55210" w:rsidRDefault="00D55210" w:rsidP="006001A6">
      <w:pPr>
        <w:rPr>
          <w:rFonts w:hint="eastAsia"/>
          <w:b/>
          <w:bCs/>
        </w:rPr>
      </w:pPr>
    </w:p>
    <w:p w14:paraId="0173758F" w14:textId="45848347" w:rsidR="006001A6" w:rsidRPr="006001A6" w:rsidRDefault="006001A6" w:rsidP="006001A6">
      <w:pPr>
        <w:rPr>
          <w:rFonts w:hint="eastAsia"/>
          <w:b/>
          <w:bCs/>
        </w:rPr>
      </w:pPr>
      <w:r w:rsidRPr="006001A6">
        <w:rPr>
          <w:b/>
          <w:bCs/>
        </w:rPr>
        <w:t>社会职务</w:t>
      </w:r>
    </w:p>
    <w:p w14:paraId="0A933E53" w14:textId="53A8ACA7" w:rsidR="006001A6" w:rsidRPr="006001A6" w:rsidRDefault="000F023A" w:rsidP="000F023A">
      <w:pPr>
        <w:rPr>
          <w:rFonts w:hint="eastAsia"/>
        </w:rPr>
      </w:pPr>
      <w:r>
        <w:rPr>
          <w:rFonts w:hint="eastAsia"/>
          <w:color w:val="FF0000"/>
        </w:rPr>
        <w:t>无</w:t>
      </w:r>
    </w:p>
    <w:p w14:paraId="53DBB2A9" w14:textId="77777777" w:rsidR="00641DEE" w:rsidRDefault="00641DEE" w:rsidP="006001A6">
      <w:pPr>
        <w:rPr>
          <w:rFonts w:hint="eastAsia"/>
          <w:b/>
          <w:bCs/>
        </w:rPr>
      </w:pPr>
    </w:p>
    <w:p w14:paraId="522A0461" w14:textId="5627E727" w:rsidR="006001A6" w:rsidRPr="006001A6" w:rsidRDefault="006001A6" w:rsidP="006001A6">
      <w:pPr>
        <w:rPr>
          <w:rFonts w:hint="eastAsia"/>
          <w:b/>
          <w:bCs/>
        </w:rPr>
      </w:pPr>
      <w:r w:rsidRPr="006001A6">
        <w:rPr>
          <w:b/>
          <w:bCs/>
        </w:rPr>
        <w:t>主要著述</w:t>
      </w:r>
    </w:p>
    <w:p w14:paraId="45ED673D" w14:textId="24791747" w:rsidR="00641DEE" w:rsidRPr="00641DEE" w:rsidRDefault="000F023A" w:rsidP="00641DEE">
      <w:pPr>
        <w:rPr>
          <w:rFonts w:hint="eastAsia"/>
          <w:color w:val="FF0000"/>
        </w:rPr>
      </w:pPr>
      <w:r>
        <w:rPr>
          <w:rFonts w:hint="eastAsia"/>
          <w:color w:val="FF0000"/>
        </w:rPr>
        <w:t>无</w:t>
      </w:r>
    </w:p>
    <w:p w14:paraId="139AAB10" w14:textId="77777777" w:rsidR="00241869" w:rsidRDefault="00241869">
      <w:pPr>
        <w:rPr>
          <w:rFonts w:hint="eastAsia"/>
        </w:rPr>
      </w:pPr>
    </w:p>
    <w:p w14:paraId="24AB353A" w14:textId="77777777" w:rsidR="005E6134" w:rsidRPr="00241869" w:rsidRDefault="005E6134" w:rsidP="005E6134">
      <w:pPr>
        <w:rPr>
          <w:rFonts w:hint="eastAsia"/>
          <w:b/>
          <w:bCs/>
        </w:rPr>
      </w:pPr>
      <w:r w:rsidRPr="00241869">
        <w:rPr>
          <w:b/>
          <w:bCs/>
        </w:rPr>
        <w:t>工作语言</w:t>
      </w:r>
    </w:p>
    <w:p w14:paraId="5725AA0A" w14:textId="77777777" w:rsidR="005E6134" w:rsidRPr="00241869" w:rsidRDefault="005E6134" w:rsidP="005E6134">
      <w:pPr>
        <w:ind w:leftChars="200" w:left="420"/>
        <w:rPr>
          <w:rFonts w:hint="eastAsia"/>
        </w:rPr>
      </w:pPr>
      <w:r w:rsidRPr="00241869">
        <w:t>中文</w:t>
      </w:r>
      <w:r w:rsidRPr="00241869">
        <w:br/>
        <w:t>英文</w:t>
      </w:r>
    </w:p>
    <w:p w14:paraId="37431C8E" w14:textId="77777777" w:rsidR="005E6134" w:rsidRPr="006001A6" w:rsidRDefault="005E6134">
      <w:pPr>
        <w:rPr>
          <w:rFonts w:hint="eastAsia"/>
        </w:rPr>
      </w:pPr>
    </w:p>
    <w:sectPr w:rsidR="005E6134" w:rsidRPr="0060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39C4" w14:textId="77777777" w:rsidR="00227B2A" w:rsidRDefault="00227B2A" w:rsidP="00241869">
      <w:pPr>
        <w:rPr>
          <w:rFonts w:hint="eastAsia"/>
        </w:rPr>
      </w:pPr>
      <w:r>
        <w:separator/>
      </w:r>
    </w:p>
  </w:endnote>
  <w:endnote w:type="continuationSeparator" w:id="0">
    <w:p w14:paraId="07F9373E" w14:textId="77777777" w:rsidR="00227B2A" w:rsidRDefault="00227B2A" w:rsidP="002418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7C6E" w14:textId="77777777" w:rsidR="00227B2A" w:rsidRDefault="00227B2A" w:rsidP="00241869">
      <w:pPr>
        <w:rPr>
          <w:rFonts w:hint="eastAsia"/>
        </w:rPr>
      </w:pPr>
      <w:r>
        <w:separator/>
      </w:r>
    </w:p>
  </w:footnote>
  <w:footnote w:type="continuationSeparator" w:id="0">
    <w:p w14:paraId="208FAA2E" w14:textId="77777777" w:rsidR="00227B2A" w:rsidRDefault="00227B2A" w:rsidP="002418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C4F"/>
    <w:multiLevelType w:val="hybridMultilevel"/>
    <w:tmpl w:val="F01C06B2"/>
    <w:lvl w:ilvl="0" w:tplc="1144B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6FE6BAA"/>
    <w:multiLevelType w:val="hybridMultilevel"/>
    <w:tmpl w:val="D7068430"/>
    <w:lvl w:ilvl="0" w:tplc="63BEFC5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40"/>
      </w:pPr>
    </w:lvl>
    <w:lvl w:ilvl="2" w:tplc="0409001B" w:tentative="1">
      <w:start w:val="1"/>
      <w:numFmt w:val="lowerRoman"/>
      <w:lvlText w:val="%3."/>
      <w:lvlJc w:val="right"/>
      <w:pPr>
        <w:ind w:left="1834" w:hanging="440"/>
      </w:pPr>
    </w:lvl>
    <w:lvl w:ilvl="3" w:tplc="0409000F" w:tentative="1">
      <w:start w:val="1"/>
      <w:numFmt w:val="decimal"/>
      <w:lvlText w:val="%4."/>
      <w:lvlJc w:val="left"/>
      <w:pPr>
        <w:ind w:left="2274" w:hanging="440"/>
      </w:pPr>
    </w:lvl>
    <w:lvl w:ilvl="4" w:tplc="04090019" w:tentative="1">
      <w:start w:val="1"/>
      <w:numFmt w:val="lowerLetter"/>
      <w:lvlText w:val="%5)"/>
      <w:lvlJc w:val="left"/>
      <w:pPr>
        <w:ind w:left="2714" w:hanging="440"/>
      </w:pPr>
    </w:lvl>
    <w:lvl w:ilvl="5" w:tplc="0409001B" w:tentative="1">
      <w:start w:val="1"/>
      <w:numFmt w:val="lowerRoman"/>
      <w:lvlText w:val="%6."/>
      <w:lvlJc w:val="right"/>
      <w:pPr>
        <w:ind w:left="3154" w:hanging="440"/>
      </w:pPr>
    </w:lvl>
    <w:lvl w:ilvl="6" w:tplc="0409000F" w:tentative="1">
      <w:start w:val="1"/>
      <w:numFmt w:val="decimal"/>
      <w:lvlText w:val="%7."/>
      <w:lvlJc w:val="left"/>
      <w:pPr>
        <w:ind w:left="3594" w:hanging="440"/>
      </w:pPr>
    </w:lvl>
    <w:lvl w:ilvl="7" w:tplc="04090019" w:tentative="1">
      <w:start w:val="1"/>
      <w:numFmt w:val="lowerLetter"/>
      <w:lvlText w:val="%8)"/>
      <w:lvlJc w:val="left"/>
      <w:pPr>
        <w:ind w:left="4034" w:hanging="440"/>
      </w:pPr>
    </w:lvl>
    <w:lvl w:ilvl="8" w:tplc="0409001B" w:tentative="1">
      <w:start w:val="1"/>
      <w:numFmt w:val="lowerRoman"/>
      <w:lvlText w:val="%9."/>
      <w:lvlJc w:val="right"/>
      <w:pPr>
        <w:ind w:left="4474" w:hanging="440"/>
      </w:pPr>
    </w:lvl>
  </w:abstractNum>
  <w:abstractNum w:abstractNumId="2" w15:restartNumberingAfterBreak="0">
    <w:nsid w:val="44065383"/>
    <w:multiLevelType w:val="multilevel"/>
    <w:tmpl w:val="0D4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399138">
    <w:abstractNumId w:val="0"/>
  </w:num>
  <w:num w:numId="2" w16cid:durableId="1998805701">
    <w:abstractNumId w:val="2"/>
  </w:num>
  <w:num w:numId="3" w16cid:durableId="95795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E5"/>
    <w:rsid w:val="0004070F"/>
    <w:rsid w:val="00061A38"/>
    <w:rsid w:val="000A35AF"/>
    <w:rsid w:val="000F023A"/>
    <w:rsid w:val="001117B5"/>
    <w:rsid w:val="00183C8C"/>
    <w:rsid w:val="002234BC"/>
    <w:rsid w:val="00224315"/>
    <w:rsid w:val="00227B2A"/>
    <w:rsid w:val="00241869"/>
    <w:rsid w:val="00284FA4"/>
    <w:rsid w:val="002B09DF"/>
    <w:rsid w:val="0038587E"/>
    <w:rsid w:val="003948E5"/>
    <w:rsid w:val="00496E1E"/>
    <w:rsid w:val="004F76B3"/>
    <w:rsid w:val="005062DD"/>
    <w:rsid w:val="00531C31"/>
    <w:rsid w:val="0057472A"/>
    <w:rsid w:val="00577981"/>
    <w:rsid w:val="005E6134"/>
    <w:rsid w:val="006001A6"/>
    <w:rsid w:val="00610181"/>
    <w:rsid w:val="00641DEE"/>
    <w:rsid w:val="006757BB"/>
    <w:rsid w:val="006C265A"/>
    <w:rsid w:val="0073663A"/>
    <w:rsid w:val="007845FF"/>
    <w:rsid w:val="007D5B23"/>
    <w:rsid w:val="007F40F6"/>
    <w:rsid w:val="00843C20"/>
    <w:rsid w:val="009512CC"/>
    <w:rsid w:val="009527C4"/>
    <w:rsid w:val="00A3337A"/>
    <w:rsid w:val="00D55210"/>
    <w:rsid w:val="00E05A2F"/>
    <w:rsid w:val="00E55A15"/>
    <w:rsid w:val="00E95DE7"/>
    <w:rsid w:val="00F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27135"/>
  <w15:chartTrackingRefBased/>
  <w15:docId w15:val="{3A78F0A4-BA58-4014-9593-E000F8FD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8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8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8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48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8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8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48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418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418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41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2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270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735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477</Words>
  <Characters>498</Characters>
  <Application>Microsoft Office Word</Application>
  <DocSecurity>0</DocSecurity>
  <Lines>33</Lines>
  <Paragraphs>46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小英 李</dc:creator>
  <cp:keywords/>
  <dc:description/>
  <cp:lastModifiedBy>瑜容 李</cp:lastModifiedBy>
  <cp:revision>19</cp:revision>
  <dcterms:created xsi:type="dcterms:W3CDTF">2025-03-17T07:05:00Z</dcterms:created>
  <dcterms:modified xsi:type="dcterms:W3CDTF">2025-04-11T06:43:00Z</dcterms:modified>
</cp:coreProperties>
</file>